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C3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t xml:space="preserve">Świerzawa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 w:rsidRPr="00042EC3">
        <w:rPr>
          <w:rFonts w:ascii="Times New Roman" w:hAnsi="Times New Roman" w:cs="Times New Roman"/>
          <w:b/>
          <w:sz w:val="24"/>
        </w:rPr>
        <w:t xml:space="preserve">1 </w:t>
      </w:r>
    </w:p>
    <w:p w:rsidR="00042EC3" w:rsidRPr="00042EC3" w:rsidRDefault="00705244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sz w:val="24"/>
        </w:rPr>
        <w:t xml:space="preserve">Rosa 'White </w:t>
      </w:r>
      <w:proofErr w:type="spellStart"/>
      <w:r w:rsidRPr="00042EC3">
        <w:rPr>
          <w:rFonts w:ascii="Times New Roman" w:hAnsi="Times New Roman" w:cs="Times New Roman"/>
          <w:sz w:val="24"/>
        </w:rPr>
        <w:t>Meillandécor</w:t>
      </w:r>
      <w:proofErr w:type="spellEnd"/>
      <w:r w:rsidRPr="00042EC3">
        <w:rPr>
          <w:rFonts w:ascii="Times New Roman" w:hAnsi="Times New Roman" w:cs="Times New Roman"/>
          <w:sz w:val="24"/>
        </w:rPr>
        <w:t>' – 134 szt. (białe kwiaty)</w:t>
      </w:r>
      <w:r w:rsidRPr="00042EC3">
        <w:rPr>
          <w:rFonts w:ascii="Times New Roman" w:hAnsi="Times New Roman" w:cs="Times New Roman"/>
          <w:sz w:val="24"/>
        </w:rPr>
        <w:br/>
      </w:r>
    </w:p>
    <w:p w:rsidR="007809D0" w:rsidRDefault="007809D0" w:rsidP="00042EC3">
      <w:pPr>
        <w:rPr>
          <w:rFonts w:ascii="Times New Roman" w:hAnsi="Times New Roman" w:cs="Times New Roman"/>
          <w:b/>
          <w:sz w:val="24"/>
        </w:rPr>
      </w:pPr>
    </w:p>
    <w:p w:rsidR="00042EC3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t xml:space="preserve">Świerzawa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 w:rsidRPr="00042EC3">
        <w:rPr>
          <w:rFonts w:ascii="Times New Roman" w:hAnsi="Times New Roman" w:cs="Times New Roman"/>
          <w:b/>
          <w:sz w:val="24"/>
        </w:rPr>
        <w:t>2</w:t>
      </w:r>
    </w:p>
    <w:p w:rsidR="00705244" w:rsidRPr="00042EC3" w:rsidRDefault="00705244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Aronia czarn</w:t>
      </w:r>
      <w:r w:rsidR="005865C3">
        <w:rPr>
          <w:rFonts w:ascii="Times New Roman" w:hAnsi="Times New Roman" w:cs="Times New Roman"/>
          <w:sz w:val="24"/>
        </w:rPr>
        <w:t xml:space="preserve">a (Aronia </w:t>
      </w:r>
      <w:proofErr w:type="spellStart"/>
      <w:r w:rsidR="005865C3">
        <w:rPr>
          <w:rFonts w:ascii="Times New Roman" w:hAnsi="Times New Roman" w:cs="Times New Roman"/>
          <w:sz w:val="24"/>
        </w:rPr>
        <w:t>melanocarpa</w:t>
      </w:r>
      <w:proofErr w:type="spellEnd"/>
      <w:r w:rsidR="005865C3">
        <w:rPr>
          <w:rFonts w:ascii="Times New Roman" w:hAnsi="Times New Roman" w:cs="Times New Roman"/>
          <w:sz w:val="24"/>
        </w:rPr>
        <w:t>) – 4</w:t>
      </w:r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szt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</w:t>
      </w:r>
    </w:p>
    <w:p w:rsidR="00705244" w:rsidRPr="00042EC3" w:rsidRDefault="00705244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Dereń</w:t>
      </w:r>
      <w:r w:rsidR="005B2F80">
        <w:rPr>
          <w:rFonts w:ascii="Times New Roman" w:hAnsi="Times New Roman" w:cs="Times New Roman"/>
          <w:sz w:val="24"/>
        </w:rPr>
        <w:t xml:space="preserve"> jadalny (</w:t>
      </w:r>
      <w:proofErr w:type="spellStart"/>
      <w:r w:rsidR="005B2F80">
        <w:rPr>
          <w:rFonts w:ascii="Times New Roman" w:hAnsi="Times New Roman" w:cs="Times New Roman"/>
          <w:sz w:val="24"/>
        </w:rPr>
        <w:t>Cornus</w:t>
      </w:r>
      <w:proofErr w:type="spellEnd"/>
      <w:r w:rsidR="005B2F80">
        <w:rPr>
          <w:rFonts w:ascii="Times New Roman" w:hAnsi="Times New Roman" w:cs="Times New Roman"/>
          <w:sz w:val="24"/>
        </w:rPr>
        <w:t xml:space="preserve"> mas) – 4</w:t>
      </w:r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szt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</w:t>
      </w:r>
    </w:p>
    <w:p w:rsidR="00705244" w:rsidRPr="00042EC3" w:rsidRDefault="00705244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Kalina kora</w:t>
      </w:r>
      <w:r w:rsidR="005865C3">
        <w:rPr>
          <w:rFonts w:ascii="Times New Roman" w:hAnsi="Times New Roman" w:cs="Times New Roman"/>
          <w:sz w:val="24"/>
        </w:rPr>
        <w:t>lowa (</w:t>
      </w:r>
      <w:proofErr w:type="spellStart"/>
      <w:r w:rsidR="005865C3">
        <w:rPr>
          <w:rFonts w:ascii="Times New Roman" w:hAnsi="Times New Roman" w:cs="Times New Roman"/>
          <w:sz w:val="24"/>
        </w:rPr>
        <w:t>Viburnum</w:t>
      </w:r>
      <w:proofErr w:type="spellEnd"/>
      <w:r w:rsidR="005865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865C3">
        <w:rPr>
          <w:rFonts w:ascii="Times New Roman" w:hAnsi="Times New Roman" w:cs="Times New Roman"/>
          <w:sz w:val="24"/>
        </w:rPr>
        <w:t>opulus</w:t>
      </w:r>
      <w:proofErr w:type="spellEnd"/>
      <w:r w:rsidR="005865C3">
        <w:rPr>
          <w:rFonts w:ascii="Times New Roman" w:hAnsi="Times New Roman" w:cs="Times New Roman"/>
          <w:sz w:val="24"/>
        </w:rPr>
        <w:t>) – 4</w:t>
      </w:r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szt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</w:t>
      </w:r>
    </w:p>
    <w:p w:rsidR="005F4B42" w:rsidRPr="00042EC3" w:rsidRDefault="00705244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Głóg jednos</w:t>
      </w:r>
      <w:r w:rsidR="005865C3">
        <w:rPr>
          <w:rFonts w:ascii="Times New Roman" w:hAnsi="Times New Roman" w:cs="Times New Roman"/>
          <w:sz w:val="24"/>
        </w:rPr>
        <w:t>zyjkowy (</w:t>
      </w:r>
      <w:proofErr w:type="spellStart"/>
      <w:r w:rsidR="005865C3">
        <w:rPr>
          <w:rFonts w:ascii="Times New Roman" w:hAnsi="Times New Roman" w:cs="Times New Roman"/>
          <w:sz w:val="24"/>
        </w:rPr>
        <w:t>Crataegus</w:t>
      </w:r>
      <w:proofErr w:type="spellEnd"/>
      <w:r w:rsidR="005865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865C3">
        <w:rPr>
          <w:rFonts w:ascii="Times New Roman" w:hAnsi="Times New Roman" w:cs="Times New Roman"/>
          <w:sz w:val="24"/>
        </w:rPr>
        <w:t>monogyna</w:t>
      </w:r>
      <w:proofErr w:type="spellEnd"/>
      <w:r w:rsidR="005865C3">
        <w:rPr>
          <w:rFonts w:ascii="Times New Roman" w:hAnsi="Times New Roman" w:cs="Times New Roman"/>
          <w:sz w:val="24"/>
        </w:rPr>
        <w:t>) – 8</w:t>
      </w:r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szt</w:t>
      </w:r>
      <w:proofErr w:type="spellEnd"/>
    </w:p>
    <w:p w:rsidR="00042EC3" w:rsidRPr="00042EC3" w:rsidRDefault="00042EC3" w:rsidP="00042EC3">
      <w:pPr>
        <w:rPr>
          <w:rFonts w:ascii="Times New Roman" w:hAnsi="Times New Roman" w:cs="Times New Roman"/>
          <w:sz w:val="24"/>
        </w:rPr>
      </w:pPr>
    </w:p>
    <w:p w:rsidR="007809D0" w:rsidRDefault="007809D0" w:rsidP="00042EC3">
      <w:pPr>
        <w:rPr>
          <w:rFonts w:ascii="Times New Roman" w:hAnsi="Times New Roman" w:cs="Times New Roman"/>
          <w:b/>
          <w:sz w:val="24"/>
        </w:rPr>
      </w:pPr>
    </w:p>
    <w:p w:rsidR="00042EC3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t xml:space="preserve">Jasień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>
        <w:rPr>
          <w:rFonts w:ascii="Times New Roman" w:hAnsi="Times New Roman" w:cs="Times New Roman"/>
          <w:b/>
          <w:sz w:val="24"/>
        </w:rPr>
        <w:t>1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Bluszcz posp</w:t>
      </w:r>
      <w:r w:rsidR="004A08CC">
        <w:rPr>
          <w:rFonts w:ascii="Times New Roman" w:hAnsi="Times New Roman" w:cs="Times New Roman"/>
          <w:sz w:val="24"/>
        </w:rPr>
        <w:t>olity (</w:t>
      </w:r>
      <w:proofErr w:type="spellStart"/>
      <w:r w:rsidR="004A08CC">
        <w:rPr>
          <w:rFonts w:ascii="Times New Roman" w:hAnsi="Times New Roman" w:cs="Times New Roman"/>
          <w:sz w:val="24"/>
        </w:rPr>
        <w:t>Hedera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helix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) – 14 szt. 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Wiciokrzew zimozielo</w:t>
      </w:r>
      <w:r w:rsidR="004A08CC">
        <w:rPr>
          <w:rFonts w:ascii="Times New Roman" w:hAnsi="Times New Roman" w:cs="Times New Roman"/>
          <w:sz w:val="24"/>
        </w:rPr>
        <w:t xml:space="preserve">ny (Lonicera </w:t>
      </w:r>
      <w:proofErr w:type="spellStart"/>
      <w:r w:rsidR="004A08CC">
        <w:rPr>
          <w:rFonts w:ascii="Times New Roman" w:hAnsi="Times New Roman" w:cs="Times New Roman"/>
          <w:sz w:val="24"/>
        </w:rPr>
        <w:t>henryi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) – 10 szt. 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Wiciokrzew japoński ‘</w:t>
      </w:r>
      <w:proofErr w:type="spellStart"/>
      <w:r w:rsidRPr="00042EC3">
        <w:rPr>
          <w:rFonts w:ascii="Times New Roman" w:hAnsi="Times New Roman" w:cs="Times New Roman"/>
          <w:sz w:val="24"/>
        </w:rPr>
        <w:t>Halliana</w:t>
      </w:r>
      <w:proofErr w:type="spellEnd"/>
      <w:r w:rsidRPr="00042EC3">
        <w:rPr>
          <w:rFonts w:ascii="Times New Roman" w:hAnsi="Times New Roman" w:cs="Times New Roman"/>
          <w:sz w:val="24"/>
        </w:rPr>
        <w:t>’ (Lonicera</w:t>
      </w:r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japonica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‘</w:t>
      </w:r>
      <w:proofErr w:type="spellStart"/>
      <w:r w:rsidR="004A08CC">
        <w:rPr>
          <w:rFonts w:ascii="Times New Roman" w:hAnsi="Times New Roman" w:cs="Times New Roman"/>
          <w:sz w:val="24"/>
        </w:rPr>
        <w:t>Halliana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’) – 6 szt. 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Hortensja pnąca (</w:t>
      </w:r>
      <w:proofErr w:type="spellStart"/>
      <w:r w:rsidRPr="00042EC3">
        <w:rPr>
          <w:rFonts w:ascii="Times New Roman" w:hAnsi="Times New Roman" w:cs="Times New Roman"/>
          <w:sz w:val="24"/>
        </w:rPr>
        <w:t>H</w:t>
      </w:r>
      <w:r w:rsidR="004A08CC">
        <w:rPr>
          <w:rFonts w:ascii="Times New Roman" w:hAnsi="Times New Roman" w:cs="Times New Roman"/>
          <w:sz w:val="24"/>
        </w:rPr>
        <w:t>ydrangea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08CC">
        <w:rPr>
          <w:rFonts w:ascii="Times New Roman" w:hAnsi="Times New Roman" w:cs="Times New Roman"/>
          <w:sz w:val="24"/>
        </w:rPr>
        <w:t>petiolaris</w:t>
      </w:r>
      <w:proofErr w:type="spellEnd"/>
      <w:r w:rsidR="004A08CC">
        <w:rPr>
          <w:rFonts w:ascii="Times New Roman" w:hAnsi="Times New Roman" w:cs="Times New Roman"/>
          <w:sz w:val="24"/>
        </w:rPr>
        <w:t xml:space="preserve">) – 10 szt. </w:t>
      </w:r>
    </w:p>
    <w:p w:rsidR="00042EC3" w:rsidRDefault="00042EC3" w:rsidP="00042EC3">
      <w:pPr>
        <w:rPr>
          <w:rFonts w:ascii="Times New Roman" w:hAnsi="Times New Roman" w:cs="Times New Roman"/>
          <w:sz w:val="24"/>
        </w:rPr>
      </w:pPr>
    </w:p>
    <w:p w:rsidR="007809D0" w:rsidRDefault="007809D0" w:rsidP="00042EC3">
      <w:pPr>
        <w:rPr>
          <w:rFonts w:ascii="Times New Roman" w:hAnsi="Times New Roman" w:cs="Times New Roman"/>
          <w:b/>
          <w:sz w:val="24"/>
        </w:rPr>
      </w:pPr>
    </w:p>
    <w:p w:rsidR="00AE46B1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t xml:space="preserve">Jasień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 w:rsidRPr="00042EC3">
        <w:rPr>
          <w:rFonts w:ascii="Times New Roman" w:hAnsi="Times New Roman" w:cs="Times New Roman"/>
          <w:b/>
          <w:sz w:val="24"/>
        </w:rPr>
        <w:t>2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Krokus botaniczny (</w:t>
      </w:r>
      <w:proofErr w:type="spellStart"/>
      <w:r w:rsidRPr="00042EC3">
        <w:rPr>
          <w:rFonts w:ascii="Times New Roman" w:hAnsi="Times New Roman" w:cs="Times New Roman"/>
          <w:sz w:val="24"/>
        </w:rPr>
        <w:t>Crocus</w:t>
      </w:r>
      <w:proofErr w:type="spellEnd"/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tommasinianus</w:t>
      </w:r>
      <w:proofErr w:type="spellEnd"/>
      <w:r w:rsidRPr="00042EC3">
        <w:rPr>
          <w:rFonts w:ascii="Times New Roman" w:hAnsi="Times New Roman" w:cs="Times New Roman"/>
          <w:sz w:val="24"/>
        </w:rPr>
        <w:t>) – 1 800 szt.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Cebulica syberyjska (</w:t>
      </w:r>
      <w:proofErr w:type="spellStart"/>
      <w:r w:rsidRPr="00042EC3">
        <w:rPr>
          <w:rFonts w:ascii="Times New Roman" w:hAnsi="Times New Roman" w:cs="Times New Roman"/>
          <w:sz w:val="24"/>
        </w:rPr>
        <w:t>Scilla</w:t>
      </w:r>
      <w:proofErr w:type="spellEnd"/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siberica</w:t>
      </w:r>
      <w:proofErr w:type="spellEnd"/>
      <w:r w:rsidRPr="00042EC3">
        <w:rPr>
          <w:rFonts w:ascii="Times New Roman" w:hAnsi="Times New Roman" w:cs="Times New Roman"/>
          <w:sz w:val="24"/>
        </w:rPr>
        <w:t>) – 1 200 szt.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Zawilec gajowy (</w:t>
      </w:r>
      <w:proofErr w:type="spellStart"/>
      <w:r w:rsidRPr="00042EC3">
        <w:rPr>
          <w:rFonts w:ascii="Times New Roman" w:hAnsi="Times New Roman" w:cs="Times New Roman"/>
          <w:sz w:val="24"/>
        </w:rPr>
        <w:t>Anemone</w:t>
      </w:r>
      <w:proofErr w:type="spellEnd"/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nemorosa</w:t>
      </w:r>
      <w:proofErr w:type="spellEnd"/>
      <w:r w:rsidRPr="00042EC3">
        <w:rPr>
          <w:rFonts w:ascii="Times New Roman" w:hAnsi="Times New Roman" w:cs="Times New Roman"/>
          <w:sz w:val="24"/>
        </w:rPr>
        <w:t>) – 1 000 szt.</w:t>
      </w:r>
    </w:p>
    <w:p w:rsidR="00042EC3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Śnieżnik lśniący (</w:t>
      </w:r>
      <w:proofErr w:type="spellStart"/>
      <w:r w:rsidRPr="00042EC3">
        <w:rPr>
          <w:rFonts w:ascii="Times New Roman" w:hAnsi="Times New Roman" w:cs="Times New Roman"/>
          <w:sz w:val="24"/>
        </w:rPr>
        <w:t>Chionodoxa</w:t>
      </w:r>
      <w:proofErr w:type="spellEnd"/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luciliae</w:t>
      </w:r>
      <w:proofErr w:type="spellEnd"/>
      <w:r w:rsidRPr="00042EC3">
        <w:rPr>
          <w:rFonts w:ascii="Times New Roman" w:hAnsi="Times New Roman" w:cs="Times New Roman"/>
          <w:sz w:val="24"/>
        </w:rPr>
        <w:t>) – 600 szt.</w:t>
      </w:r>
    </w:p>
    <w:p w:rsidR="00AE46B1" w:rsidRPr="00042EC3" w:rsidRDefault="00AE46B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Szafirek armeński (</w:t>
      </w:r>
      <w:proofErr w:type="spellStart"/>
      <w:r w:rsidRPr="00042EC3">
        <w:rPr>
          <w:rFonts w:ascii="Times New Roman" w:hAnsi="Times New Roman" w:cs="Times New Roman"/>
          <w:sz w:val="24"/>
        </w:rPr>
        <w:t>Muscari</w:t>
      </w:r>
      <w:proofErr w:type="spellEnd"/>
      <w:r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42EC3">
        <w:rPr>
          <w:rFonts w:ascii="Times New Roman" w:hAnsi="Times New Roman" w:cs="Times New Roman"/>
          <w:sz w:val="24"/>
        </w:rPr>
        <w:t>armeniacum</w:t>
      </w:r>
      <w:proofErr w:type="spellEnd"/>
      <w:r w:rsidRPr="00042EC3">
        <w:rPr>
          <w:rFonts w:ascii="Times New Roman" w:hAnsi="Times New Roman" w:cs="Times New Roman"/>
          <w:sz w:val="24"/>
        </w:rPr>
        <w:t>) – 400 szt.</w:t>
      </w:r>
    </w:p>
    <w:p w:rsidR="00042EC3" w:rsidRPr="00042EC3" w:rsidRDefault="00042EC3" w:rsidP="00042EC3">
      <w:pPr>
        <w:rPr>
          <w:rFonts w:ascii="Times New Roman" w:hAnsi="Times New Roman" w:cs="Times New Roman"/>
          <w:sz w:val="24"/>
        </w:rPr>
      </w:pPr>
    </w:p>
    <w:p w:rsidR="00684BB7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t xml:space="preserve">Bolków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 w:rsidRPr="00042EC3">
        <w:rPr>
          <w:rFonts w:ascii="Times New Roman" w:hAnsi="Times New Roman" w:cs="Times New Roman"/>
          <w:b/>
          <w:sz w:val="24"/>
        </w:rPr>
        <w:t>1</w:t>
      </w:r>
    </w:p>
    <w:p w:rsidR="00684BB7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Krokus </w:t>
      </w:r>
      <w:r w:rsidR="00325845" w:rsidRPr="00042EC3">
        <w:rPr>
          <w:rFonts w:ascii="Times New Roman" w:hAnsi="Times New Roman" w:cs="Times New Roman"/>
          <w:sz w:val="24"/>
        </w:rPr>
        <w:t>botaniczny (</w:t>
      </w:r>
      <w:proofErr w:type="spellStart"/>
      <w:r w:rsidR="00325845" w:rsidRPr="00042EC3">
        <w:rPr>
          <w:rFonts w:ascii="Times New Roman" w:hAnsi="Times New Roman" w:cs="Times New Roman"/>
          <w:sz w:val="24"/>
        </w:rPr>
        <w:t>Crocus</w:t>
      </w:r>
      <w:proofErr w:type="spellEnd"/>
      <w:r w:rsidR="00325845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25845" w:rsidRPr="00042EC3">
        <w:rPr>
          <w:rFonts w:ascii="Times New Roman" w:hAnsi="Times New Roman" w:cs="Times New Roman"/>
          <w:sz w:val="24"/>
        </w:rPr>
        <w:t>tommasinianus</w:t>
      </w:r>
      <w:proofErr w:type="spellEnd"/>
      <w:r w:rsidR="00325845" w:rsidRPr="00042EC3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 xml:space="preserve">– </w:t>
      </w:r>
      <w:r w:rsidR="00684BB7" w:rsidRPr="00042EC3">
        <w:rPr>
          <w:rFonts w:ascii="Times New Roman" w:hAnsi="Times New Roman" w:cs="Times New Roman"/>
          <w:sz w:val="24"/>
        </w:rPr>
        <w:t>400–500 szt.</w:t>
      </w:r>
    </w:p>
    <w:p w:rsidR="00684BB7" w:rsidRPr="00042EC3" w:rsidRDefault="00684BB7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Szafirek (</w:t>
      </w:r>
      <w:proofErr w:type="spellStart"/>
      <w:r w:rsidRPr="00042EC3">
        <w:rPr>
          <w:rFonts w:ascii="Times New Roman" w:hAnsi="Times New Roman" w:cs="Times New Roman"/>
          <w:sz w:val="24"/>
        </w:rPr>
        <w:t>Muscari</w:t>
      </w:r>
      <w:proofErr w:type="spellEnd"/>
      <w:r w:rsidRPr="00042EC3">
        <w:rPr>
          <w:rFonts w:ascii="Times New Roman" w:hAnsi="Times New Roman" w:cs="Times New Roman"/>
          <w:sz w:val="24"/>
        </w:rPr>
        <w:t>) – ~300–350 szt.</w:t>
      </w:r>
    </w:p>
    <w:p w:rsidR="00684BB7" w:rsidRDefault="00684BB7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Cebulica (</w:t>
      </w:r>
      <w:proofErr w:type="spellStart"/>
      <w:r w:rsidRPr="00042EC3">
        <w:rPr>
          <w:rFonts w:ascii="Times New Roman" w:hAnsi="Times New Roman" w:cs="Times New Roman"/>
          <w:sz w:val="24"/>
        </w:rPr>
        <w:t>Scilla</w:t>
      </w:r>
      <w:proofErr w:type="spellEnd"/>
      <w:r w:rsidRPr="00042EC3">
        <w:rPr>
          <w:rFonts w:ascii="Times New Roman" w:hAnsi="Times New Roman" w:cs="Times New Roman"/>
          <w:sz w:val="24"/>
        </w:rPr>
        <w:t>) – ~150–200 szt.</w:t>
      </w:r>
    </w:p>
    <w:p w:rsidR="00DA4543" w:rsidRDefault="00DA4543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Wierzba – tunel </w:t>
      </w:r>
      <w:r w:rsidR="00D42AD4">
        <w:rPr>
          <w:rFonts w:ascii="Times New Roman" w:hAnsi="Times New Roman" w:cs="Times New Roman"/>
          <w:sz w:val="24"/>
        </w:rPr>
        <w:t xml:space="preserve">ok. 40 szt. </w:t>
      </w:r>
      <w:r w:rsidR="00B913BF">
        <w:rPr>
          <w:rFonts w:ascii="Times New Roman" w:hAnsi="Times New Roman" w:cs="Times New Roman"/>
          <w:sz w:val="24"/>
        </w:rPr>
        <w:t xml:space="preserve"> </w:t>
      </w:r>
    </w:p>
    <w:p w:rsidR="00042EC3" w:rsidRPr="00042EC3" w:rsidRDefault="00652AA1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Tawuła japońska – 30 szt. </w:t>
      </w:r>
    </w:p>
    <w:p w:rsidR="00042EC3" w:rsidRPr="00042EC3" w:rsidRDefault="00042EC3" w:rsidP="00042EC3">
      <w:pPr>
        <w:rPr>
          <w:rFonts w:ascii="Times New Roman" w:hAnsi="Times New Roman" w:cs="Times New Roman"/>
          <w:b/>
          <w:sz w:val="24"/>
        </w:rPr>
      </w:pPr>
      <w:r w:rsidRPr="00042EC3">
        <w:rPr>
          <w:rFonts w:ascii="Times New Roman" w:hAnsi="Times New Roman" w:cs="Times New Roman"/>
          <w:b/>
          <w:sz w:val="24"/>
        </w:rPr>
        <w:lastRenderedPageBreak/>
        <w:t xml:space="preserve">Bolków </w:t>
      </w:r>
      <w:r w:rsidR="004A08CC">
        <w:rPr>
          <w:rFonts w:ascii="Times New Roman" w:hAnsi="Times New Roman" w:cs="Times New Roman"/>
          <w:b/>
          <w:sz w:val="24"/>
        </w:rPr>
        <w:t xml:space="preserve">lok </w:t>
      </w:r>
      <w:r w:rsidRPr="00042EC3">
        <w:rPr>
          <w:rFonts w:ascii="Times New Roman" w:hAnsi="Times New Roman" w:cs="Times New Roman"/>
          <w:b/>
          <w:sz w:val="24"/>
        </w:rPr>
        <w:t xml:space="preserve">2 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Kosodrzewina – 25 szt. </w:t>
      </w:r>
      <w:r w:rsidR="00E26A61" w:rsidRPr="00042EC3">
        <w:rPr>
          <w:rFonts w:ascii="Times New Roman" w:hAnsi="Times New Roman" w:cs="Times New Roman"/>
          <w:sz w:val="24"/>
        </w:rPr>
        <w:br/>
        <w:t>odmiany do wyboru: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Pumilio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Mughus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Lilak – 5 szt. </w:t>
      </w:r>
      <w:r w:rsidR="00E26A61" w:rsidRPr="00042EC3">
        <w:rPr>
          <w:rFonts w:ascii="Times New Roman" w:hAnsi="Times New Roman" w:cs="Times New Roman"/>
          <w:sz w:val="24"/>
        </w:rPr>
        <w:br/>
        <w:t>odmiany: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Katherine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Havemeyer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Beauty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of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Moscow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Głóg – 3 szt. </w:t>
      </w:r>
      <w:r w:rsidR="00E26A61" w:rsidRPr="00042EC3">
        <w:rPr>
          <w:rFonts w:ascii="Times New Roman" w:hAnsi="Times New Roman" w:cs="Times New Roman"/>
          <w:sz w:val="24"/>
        </w:rPr>
        <w:br/>
        <w:t>odmiany: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Paul’s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Scarlet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‘Toba’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Róże okrywowe – 80 szt. </w:t>
      </w:r>
      <w:r w:rsidR="00E26A61" w:rsidRPr="00042EC3">
        <w:rPr>
          <w:rFonts w:ascii="Times New Roman" w:hAnsi="Times New Roman" w:cs="Times New Roman"/>
          <w:sz w:val="24"/>
        </w:rPr>
        <w:br/>
        <w:t xml:space="preserve">odmiany: ‘The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Fairy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Aspirin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Rose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Kocimietka</w:t>
      </w:r>
      <w:proofErr w:type="spellEnd"/>
      <w:r>
        <w:rPr>
          <w:rFonts w:ascii="Times New Roman" w:hAnsi="Times New Roman" w:cs="Times New Roman"/>
          <w:sz w:val="24"/>
        </w:rPr>
        <w:t xml:space="preserve"> – 90 szt. </w:t>
      </w:r>
      <w:r w:rsidR="00E26A61" w:rsidRPr="00042EC3">
        <w:rPr>
          <w:rFonts w:ascii="Times New Roman" w:hAnsi="Times New Roman" w:cs="Times New Roman"/>
          <w:sz w:val="24"/>
        </w:rPr>
        <w:br/>
        <w:t>odmiany: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Walker’s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Low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Six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Hills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Giant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E26A6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R</w:t>
      </w:r>
      <w:r w:rsidR="004A08CC">
        <w:rPr>
          <w:rFonts w:ascii="Times New Roman" w:hAnsi="Times New Roman" w:cs="Times New Roman"/>
          <w:sz w:val="24"/>
        </w:rPr>
        <w:t xml:space="preserve">ogownica kutnerowata – 70 szt. 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Funkie – 60 szt. </w:t>
      </w:r>
      <w:r w:rsidR="00E26A61" w:rsidRPr="00042EC3">
        <w:rPr>
          <w:rFonts w:ascii="Times New Roman" w:hAnsi="Times New Roman" w:cs="Times New Roman"/>
          <w:sz w:val="24"/>
        </w:rPr>
        <w:br/>
        <w:t>odmiany: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Patriot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Francee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Halcyon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Żurawki – 70 szt. </w:t>
      </w:r>
      <w:r w:rsidR="00E26A61" w:rsidRPr="00042EC3">
        <w:rPr>
          <w:rFonts w:ascii="Times New Roman" w:hAnsi="Times New Roman" w:cs="Times New Roman"/>
          <w:sz w:val="24"/>
        </w:rPr>
        <w:br/>
        <w:t xml:space="preserve">odmiany: ‘Silver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Gumdrop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Berry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Smoothie’,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Obsidian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</w:t>
      </w:r>
    </w:p>
    <w:p w:rsidR="00E26A61" w:rsidRPr="00042EC3" w:rsidRDefault="004A08CC" w:rsidP="00042EC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Turzyca zimozielona – 120 szt. </w:t>
      </w:r>
      <w:r w:rsidR="00E26A61" w:rsidRPr="00042EC3">
        <w:rPr>
          <w:rFonts w:ascii="Times New Roman" w:hAnsi="Times New Roman" w:cs="Times New Roman"/>
          <w:sz w:val="24"/>
        </w:rPr>
        <w:br/>
        <w:t xml:space="preserve">odmiany: ‘Green 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Hills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>’, ‘</w:t>
      </w:r>
      <w:proofErr w:type="spellStart"/>
      <w:r w:rsidR="00E26A61" w:rsidRPr="00042EC3">
        <w:rPr>
          <w:rFonts w:ascii="Times New Roman" w:hAnsi="Times New Roman" w:cs="Times New Roman"/>
          <w:sz w:val="24"/>
        </w:rPr>
        <w:t>Ice</w:t>
      </w:r>
      <w:proofErr w:type="spellEnd"/>
      <w:r w:rsidR="00E26A61" w:rsidRPr="00042EC3">
        <w:rPr>
          <w:rFonts w:ascii="Times New Roman" w:hAnsi="Times New Roman" w:cs="Times New Roman"/>
          <w:sz w:val="24"/>
        </w:rPr>
        <w:t xml:space="preserve"> Dance’</w:t>
      </w:r>
    </w:p>
    <w:p w:rsidR="00E26A61" w:rsidRPr="00042EC3" w:rsidRDefault="00E26A61" w:rsidP="00042EC3">
      <w:pPr>
        <w:rPr>
          <w:rFonts w:ascii="Times New Roman" w:hAnsi="Times New Roman" w:cs="Times New Roman"/>
          <w:sz w:val="24"/>
        </w:rPr>
      </w:pPr>
      <w:r w:rsidRPr="00042EC3">
        <w:rPr>
          <w:rFonts w:ascii="Times New Roman" w:hAnsi="Times New Roman" w:cs="Times New Roman"/>
          <w:sz w:val="24"/>
        </w:rPr>
        <w:t>Cebule wiosenne – ok. 600 szt.</w:t>
      </w:r>
      <w:r w:rsidRPr="00042EC3">
        <w:rPr>
          <w:rFonts w:ascii="Times New Roman" w:hAnsi="Times New Roman" w:cs="Times New Roman"/>
          <w:sz w:val="24"/>
        </w:rPr>
        <w:br/>
        <w:t xml:space="preserve">(krokusy </w:t>
      </w:r>
      <w:r w:rsidR="00325845">
        <w:rPr>
          <w:rFonts w:ascii="Times New Roman" w:hAnsi="Times New Roman" w:cs="Times New Roman"/>
          <w:sz w:val="24"/>
        </w:rPr>
        <w:t xml:space="preserve">żółte, </w:t>
      </w:r>
      <w:r w:rsidRPr="00042EC3">
        <w:rPr>
          <w:rFonts w:ascii="Times New Roman" w:hAnsi="Times New Roman" w:cs="Times New Roman"/>
          <w:sz w:val="24"/>
        </w:rPr>
        <w:t>białe i fioletowe, czosnki ozdobne fioletowe, tulipany botaniczne białe/różowe)</w:t>
      </w:r>
    </w:p>
    <w:p w:rsidR="00AE46B1" w:rsidRDefault="00AE46B1" w:rsidP="00042EC3">
      <w:pPr>
        <w:rPr>
          <w:rFonts w:ascii="Times New Roman" w:hAnsi="Times New Roman" w:cs="Times New Roman"/>
          <w:sz w:val="24"/>
        </w:rPr>
      </w:pPr>
    </w:p>
    <w:p w:rsidR="00BF1442" w:rsidRPr="00BF1442" w:rsidRDefault="00BF1442" w:rsidP="00042EC3">
      <w:pPr>
        <w:rPr>
          <w:rFonts w:ascii="Times New Roman" w:hAnsi="Times New Roman" w:cs="Times New Roman"/>
          <w:b/>
          <w:sz w:val="24"/>
        </w:rPr>
      </w:pPr>
      <w:r w:rsidRPr="00BF1442">
        <w:rPr>
          <w:rFonts w:ascii="Times New Roman" w:hAnsi="Times New Roman" w:cs="Times New Roman"/>
          <w:b/>
          <w:sz w:val="24"/>
        </w:rPr>
        <w:t>Zagrodno lok 1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>Lawenda wąskolistna</w:t>
      </w:r>
      <w:r w:rsidRPr="00BF1442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30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2E3482" w:rsidP="00BF144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Szałwia lekarska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BF1442" w:rsidRPr="00BF1442">
        <w:rPr>
          <w:rFonts w:ascii="Times New Roman" w:hAnsi="Times New Roman" w:cs="Times New Roman"/>
          <w:sz w:val="24"/>
        </w:rPr>
        <w:t>25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2E3482" w:rsidP="00BF1442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Santolina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cyprysikowata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BF1442" w:rsidRPr="00BF1442">
        <w:rPr>
          <w:rFonts w:ascii="Times New Roman" w:hAnsi="Times New Roman" w:cs="Times New Roman"/>
          <w:sz w:val="24"/>
        </w:rPr>
        <w:t>20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2E3482" w:rsidP="00BF144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Kocimiętka (</w:t>
      </w:r>
      <w:proofErr w:type="spellStart"/>
      <w:r>
        <w:rPr>
          <w:rFonts w:ascii="Times New Roman" w:hAnsi="Times New Roman" w:cs="Times New Roman"/>
          <w:sz w:val="24"/>
        </w:rPr>
        <w:t>Nepeta</w:t>
      </w:r>
      <w:proofErr w:type="spellEnd"/>
      <w:r>
        <w:rPr>
          <w:rFonts w:ascii="Times New Roman" w:hAnsi="Times New Roman" w:cs="Times New Roman"/>
          <w:sz w:val="24"/>
        </w:rPr>
        <w:t xml:space="preserve">)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BF1442" w:rsidRPr="00BF1442">
        <w:rPr>
          <w:rFonts w:ascii="Times New Roman" w:hAnsi="Times New Roman" w:cs="Times New Roman"/>
          <w:sz w:val="24"/>
        </w:rPr>
        <w:t>20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>Rozchodnik okazały</w:t>
      </w:r>
      <w:r w:rsidRPr="00BF1442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20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>Czyściec wełnisty (</w:t>
      </w:r>
      <w:proofErr w:type="spellStart"/>
      <w:r w:rsidRPr="00BF1442">
        <w:rPr>
          <w:rFonts w:ascii="Times New Roman" w:hAnsi="Times New Roman" w:cs="Times New Roman"/>
          <w:sz w:val="24"/>
        </w:rPr>
        <w:t>S</w:t>
      </w:r>
      <w:r w:rsidR="002E3482">
        <w:rPr>
          <w:rFonts w:ascii="Times New Roman" w:hAnsi="Times New Roman" w:cs="Times New Roman"/>
          <w:sz w:val="24"/>
        </w:rPr>
        <w:t>tachys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E3482">
        <w:rPr>
          <w:rFonts w:ascii="Times New Roman" w:hAnsi="Times New Roman" w:cs="Times New Roman"/>
          <w:sz w:val="24"/>
        </w:rPr>
        <w:t>byzantina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) </w:t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15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>Werbena patagońska</w:t>
      </w:r>
      <w:r w:rsidRPr="00BF1442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15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 xml:space="preserve">Gaura (Gaura </w:t>
      </w:r>
      <w:proofErr w:type="spellStart"/>
      <w:r w:rsidRPr="00BF1442">
        <w:rPr>
          <w:rFonts w:ascii="Times New Roman" w:hAnsi="Times New Roman" w:cs="Times New Roman"/>
          <w:sz w:val="24"/>
        </w:rPr>
        <w:t>lindheimeri</w:t>
      </w:r>
      <w:proofErr w:type="spellEnd"/>
      <w:r w:rsidRPr="00BF1442">
        <w:rPr>
          <w:rFonts w:ascii="Times New Roman" w:hAnsi="Times New Roman" w:cs="Times New Roman"/>
          <w:sz w:val="24"/>
        </w:rPr>
        <w:t>)</w:t>
      </w:r>
      <w:r w:rsidRPr="00BF1442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15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 xml:space="preserve">Hyzop </w:t>
      </w:r>
      <w:r w:rsidR="002E3482">
        <w:rPr>
          <w:rFonts w:ascii="Times New Roman" w:hAnsi="Times New Roman" w:cs="Times New Roman"/>
          <w:sz w:val="24"/>
        </w:rPr>
        <w:t>lekarski (</w:t>
      </w:r>
      <w:proofErr w:type="spellStart"/>
      <w:r w:rsidR="002E3482">
        <w:rPr>
          <w:rFonts w:ascii="Times New Roman" w:hAnsi="Times New Roman" w:cs="Times New Roman"/>
          <w:sz w:val="24"/>
        </w:rPr>
        <w:t>Hyssopus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E3482">
        <w:rPr>
          <w:rFonts w:ascii="Times New Roman" w:hAnsi="Times New Roman" w:cs="Times New Roman"/>
          <w:sz w:val="24"/>
        </w:rPr>
        <w:t>officinalis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) </w:t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10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BF1442" w:rsidRDefault="00BF1442" w:rsidP="00BF1442">
      <w:pPr>
        <w:rPr>
          <w:rFonts w:ascii="Times New Roman" w:hAnsi="Times New Roman" w:cs="Times New Roman"/>
          <w:sz w:val="24"/>
        </w:rPr>
      </w:pPr>
      <w:proofErr w:type="spellStart"/>
      <w:r w:rsidRPr="00BF1442">
        <w:rPr>
          <w:rFonts w:ascii="Times New Roman" w:hAnsi="Times New Roman" w:cs="Times New Roman"/>
          <w:sz w:val="24"/>
        </w:rPr>
        <w:t>Przetacznikowiec</w:t>
      </w:r>
      <w:proofErr w:type="spellEnd"/>
      <w:r w:rsidRPr="00BF1442">
        <w:rPr>
          <w:rFonts w:ascii="Times New Roman" w:hAnsi="Times New Roman" w:cs="Times New Roman"/>
          <w:sz w:val="24"/>
        </w:rPr>
        <w:t xml:space="preserve"> wirginijski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12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Default="00BF1442" w:rsidP="00BF1442">
      <w:pPr>
        <w:rPr>
          <w:rFonts w:ascii="Times New Roman" w:hAnsi="Times New Roman" w:cs="Times New Roman"/>
          <w:sz w:val="24"/>
        </w:rPr>
      </w:pPr>
      <w:r w:rsidRPr="00BF1442">
        <w:rPr>
          <w:rFonts w:ascii="Times New Roman" w:hAnsi="Times New Roman" w:cs="Times New Roman"/>
          <w:sz w:val="24"/>
        </w:rPr>
        <w:t xml:space="preserve">Owies </w:t>
      </w:r>
      <w:proofErr w:type="spellStart"/>
      <w:r w:rsidRPr="00BF1442">
        <w:rPr>
          <w:rFonts w:ascii="Times New Roman" w:hAnsi="Times New Roman" w:cs="Times New Roman"/>
          <w:sz w:val="24"/>
        </w:rPr>
        <w:t>wieczniezielon</w:t>
      </w:r>
      <w:r w:rsidR="002E3482">
        <w:rPr>
          <w:rFonts w:ascii="Times New Roman" w:hAnsi="Times New Roman" w:cs="Times New Roman"/>
          <w:sz w:val="24"/>
        </w:rPr>
        <w:t>y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2E3482">
        <w:rPr>
          <w:rFonts w:ascii="Times New Roman" w:hAnsi="Times New Roman" w:cs="Times New Roman"/>
          <w:sz w:val="24"/>
        </w:rPr>
        <w:t>Helictotrichon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E3482">
        <w:rPr>
          <w:rFonts w:ascii="Times New Roman" w:hAnsi="Times New Roman" w:cs="Times New Roman"/>
          <w:sz w:val="24"/>
        </w:rPr>
        <w:t>sempervirens</w:t>
      </w:r>
      <w:proofErr w:type="spellEnd"/>
      <w:r w:rsidR="002E3482">
        <w:rPr>
          <w:rFonts w:ascii="Times New Roman" w:hAnsi="Times New Roman" w:cs="Times New Roman"/>
          <w:sz w:val="24"/>
        </w:rPr>
        <w:t xml:space="preserve">) </w:t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BF1442">
        <w:rPr>
          <w:rFonts w:ascii="Times New Roman" w:hAnsi="Times New Roman" w:cs="Times New Roman"/>
          <w:sz w:val="24"/>
        </w:rPr>
        <w:t>20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BF1442" w:rsidRPr="007D0A80" w:rsidRDefault="00BF1442" w:rsidP="00BF1442">
      <w:pPr>
        <w:rPr>
          <w:rFonts w:ascii="Times New Roman" w:hAnsi="Times New Roman" w:cs="Times New Roman"/>
          <w:b/>
          <w:sz w:val="24"/>
        </w:rPr>
      </w:pPr>
      <w:r w:rsidRPr="007D0A80">
        <w:rPr>
          <w:rFonts w:ascii="Times New Roman" w:hAnsi="Times New Roman" w:cs="Times New Roman"/>
          <w:b/>
          <w:sz w:val="24"/>
        </w:rPr>
        <w:lastRenderedPageBreak/>
        <w:t>Zagrodno lok 2</w:t>
      </w:r>
    </w:p>
    <w:tbl>
      <w:tblPr>
        <w:tblW w:w="57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7"/>
        <w:gridCol w:w="1053"/>
      </w:tblGrid>
      <w:tr w:rsidR="007D0A80" w:rsidTr="004A20A3">
        <w:tc>
          <w:tcPr>
            <w:tcW w:w="26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 xml:space="preserve">Lilaki </w:t>
            </w:r>
            <w:r w:rsidR="002E3482" w:rsidRPr="00042EC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>15</w:t>
            </w:r>
            <w:r w:rsidR="00D42AD4">
              <w:t xml:space="preserve"> </w:t>
            </w:r>
            <w:r w:rsidR="00D42AD4">
              <w:rPr>
                <w:rFonts w:ascii="Times New Roman" w:hAnsi="Times New Roman" w:cs="Times New Roman"/>
              </w:rPr>
              <w:t>szt.</w:t>
            </w:r>
          </w:p>
        </w:tc>
      </w:tr>
      <w:tr w:rsidR="007D0A80" w:rsidTr="004A20A3">
        <w:tc>
          <w:tcPr>
            <w:tcW w:w="26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 xml:space="preserve">Głogi </w:t>
            </w:r>
            <w:r w:rsidR="002E3482" w:rsidRPr="00042EC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7D0A80" w:rsidP="004A20A3">
            <w:pPr>
              <w:pStyle w:val="TableContents"/>
              <w:rPr>
                <w:rFonts w:hint="eastAsia"/>
              </w:rPr>
            </w:pPr>
            <w:r>
              <w:t>8</w:t>
            </w:r>
            <w:r w:rsidR="00D42AD4">
              <w:t xml:space="preserve"> </w:t>
            </w:r>
            <w:r w:rsidR="00D42AD4">
              <w:rPr>
                <w:rFonts w:ascii="Times New Roman" w:hAnsi="Times New Roman" w:cs="Times New Roman"/>
              </w:rPr>
              <w:t>szt.</w:t>
            </w:r>
          </w:p>
        </w:tc>
      </w:tr>
      <w:tr w:rsidR="007D0A80" w:rsidTr="004A20A3">
        <w:tc>
          <w:tcPr>
            <w:tcW w:w="26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 xml:space="preserve">Bluszcz </w:t>
            </w:r>
            <w:r w:rsidR="002E3482" w:rsidRPr="00042EC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>30</w:t>
            </w:r>
            <w:r w:rsidR="00D42AD4">
              <w:t xml:space="preserve"> </w:t>
            </w:r>
            <w:r w:rsidR="00D42AD4">
              <w:rPr>
                <w:rFonts w:ascii="Times New Roman" w:hAnsi="Times New Roman" w:cs="Times New Roman"/>
              </w:rPr>
              <w:t>szt.</w:t>
            </w:r>
          </w:p>
        </w:tc>
      </w:tr>
      <w:tr w:rsidR="007D0A80" w:rsidTr="004A20A3">
        <w:tc>
          <w:tcPr>
            <w:tcW w:w="260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 xml:space="preserve">Wiciokrzewy </w:t>
            </w:r>
            <w:r w:rsidR="002E3482" w:rsidRPr="00042EC3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D0A80" w:rsidRDefault="004F3C87" w:rsidP="004A20A3">
            <w:pPr>
              <w:pStyle w:val="TableContents"/>
              <w:rPr>
                <w:rFonts w:hint="eastAsia"/>
              </w:rPr>
            </w:pPr>
            <w:r>
              <w:t>20</w:t>
            </w:r>
            <w:r w:rsidR="00D42AD4">
              <w:t xml:space="preserve"> </w:t>
            </w:r>
            <w:r w:rsidR="00D42AD4">
              <w:rPr>
                <w:rFonts w:ascii="Times New Roman" w:hAnsi="Times New Roman" w:cs="Times New Roman"/>
              </w:rPr>
              <w:t>szt.</w:t>
            </w:r>
          </w:p>
        </w:tc>
      </w:tr>
    </w:tbl>
    <w:p w:rsidR="00BF1442" w:rsidRPr="00042EC3" w:rsidRDefault="002E3482" w:rsidP="00BF144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Tawuła japońska</w:t>
      </w:r>
      <w:r w:rsidR="00191D3C">
        <w:rPr>
          <w:rFonts w:ascii="Times New Roman" w:hAnsi="Times New Roman" w:cs="Times New Roman"/>
          <w:sz w:val="24"/>
        </w:rPr>
        <w:t xml:space="preserve">  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            </w:t>
      </w:r>
      <w:r w:rsidR="00191D3C">
        <w:rPr>
          <w:rFonts w:ascii="Times New Roman" w:hAnsi="Times New Roman" w:cs="Times New Roman"/>
          <w:sz w:val="24"/>
        </w:rPr>
        <w:t xml:space="preserve">                                 12</w:t>
      </w:r>
      <w:r w:rsidR="00D42AD4">
        <w:rPr>
          <w:rFonts w:ascii="Times New Roman" w:hAnsi="Times New Roman" w:cs="Times New Roman"/>
          <w:sz w:val="24"/>
        </w:rPr>
        <w:t xml:space="preserve"> szt.</w:t>
      </w:r>
      <w:r w:rsidR="00191D3C">
        <w:rPr>
          <w:rFonts w:ascii="Times New Roman" w:hAnsi="Times New Roman" w:cs="Times New Roman"/>
          <w:sz w:val="24"/>
        </w:rPr>
        <w:t xml:space="preserve"> </w:t>
      </w:r>
    </w:p>
    <w:p w:rsidR="00636251" w:rsidRDefault="00636251" w:rsidP="00042EC3">
      <w:pPr>
        <w:rPr>
          <w:rFonts w:ascii="Times New Roman" w:hAnsi="Times New Roman" w:cs="Times New Roman"/>
          <w:sz w:val="24"/>
        </w:rPr>
      </w:pPr>
    </w:p>
    <w:p w:rsidR="0044793E" w:rsidRPr="0044793E" w:rsidRDefault="0044793E" w:rsidP="00042EC3">
      <w:pPr>
        <w:rPr>
          <w:rFonts w:ascii="Times New Roman" w:hAnsi="Times New Roman" w:cs="Times New Roman"/>
          <w:b/>
          <w:sz w:val="24"/>
        </w:rPr>
      </w:pPr>
      <w:r w:rsidRPr="0044793E">
        <w:rPr>
          <w:rFonts w:ascii="Times New Roman" w:hAnsi="Times New Roman" w:cs="Times New Roman"/>
          <w:b/>
          <w:sz w:val="24"/>
        </w:rPr>
        <w:t>Leśna lok 1</w:t>
      </w:r>
    </w:p>
    <w:p w:rsidR="0044793E" w:rsidRPr="0044793E" w:rsidRDefault="0044793E" w:rsidP="0044793E">
      <w:pPr>
        <w:rPr>
          <w:rFonts w:ascii="Times New Roman" w:hAnsi="Times New Roman" w:cs="Times New Roman"/>
          <w:sz w:val="24"/>
        </w:rPr>
      </w:pPr>
      <w:r w:rsidRPr="0044793E">
        <w:rPr>
          <w:rFonts w:ascii="Times New Roman" w:hAnsi="Times New Roman" w:cs="Times New Roman"/>
          <w:sz w:val="24"/>
        </w:rPr>
        <w:t>Lawenda wąskolistna</w:t>
      </w:r>
      <w:r w:rsidRPr="0044793E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44793E">
        <w:rPr>
          <w:rFonts w:ascii="Times New Roman" w:hAnsi="Times New Roman" w:cs="Times New Roman"/>
          <w:sz w:val="24"/>
        </w:rPr>
        <w:t>120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2E3482" w:rsidP="0044793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Szałwia lekarska        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44793E" w:rsidRPr="0044793E">
        <w:rPr>
          <w:rFonts w:ascii="Times New Roman" w:hAnsi="Times New Roman" w:cs="Times New Roman"/>
          <w:sz w:val="24"/>
        </w:rPr>
        <w:t>100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2E3482" w:rsidP="0044793E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Santolina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cyprysikowata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44793E" w:rsidRPr="0044793E">
        <w:rPr>
          <w:rFonts w:ascii="Times New Roman" w:hAnsi="Times New Roman" w:cs="Times New Roman"/>
          <w:sz w:val="24"/>
        </w:rPr>
        <w:t>80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44793E" w:rsidP="0044793E">
      <w:pPr>
        <w:rPr>
          <w:rFonts w:ascii="Times New Roman" w:hAnsi="Times New Roman" w:cs="Times New Roman"/>
          <w:sz w:val="24"/>
        </w:rPr>
      </w:pPr>
      <w:r w:rsidRPr="0044793E">
        <w:rPr>
          <w:rFonts w:ascii="Times New Roman" w:hAnsi="Times New Roman" w:cs="Times New Roman"/>
          <w:sz w:val="24"/>
        </w:rPr>
        <w:t>Kocimiętka (</w:t>
      </w:r>
      <w:proofErr w:type="spellStart"/>
      <w:r w:rsidRPr="0044793E">
        <w:rPr>
          <w:rFonts w:ascii="Times New Roman" w:hAnsi="Times New Roman" w:cs="Times New Roman"/>
          <w:sz w:val="24"/>
        </w:rPr>
        <w:t>Nepeta</w:t>
      </w:r>
      <w:proofErr w:type="spellEnd"/>
      <w:r w:rsidRPr="0044793E">
        <w:rPr>
          <w:rFonts w:ascii="Times New Roman" w:hAnsi="Times New Roman" w:cs="Times New Roman"/>
          <w:sz w:val="24"/>
        </w:rPr>
        <w:t>)</w:t>
      </w:r>
      <w:r w:rsidRPr="0044793E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44793E">
        <w:rPr>
          <w:rFonts w:ascii="Times New Roman" w:hAnsi="Times New Roman" w:cs="Times New Roman"/>
          <w:sz w:val="24"/>
        </w:rPr>
        <w:t>90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44793E" w:rsidP="0044793E">
      <w:pPr>
        <w:rPr>
          <w:rFonts w:ascii="Times New Roman" w:hAnsi="Times New Roman" w:cs="Times New Roman"/>
          <w:sz w:val="24"/>
        </w:rPr>
      </w:pPr>
      <w:r w:rsidRPr="0044793E">
        <w:rPr>
          <w:rFonts w:ascii="Times New Roman" w:hAnsi="Times New Roman" w:cs="Times New Roman"/>
          <w:sz w:val="24"/>
        </w:rPr>
        <w:t>Werbena patagońska</w:t>
      </w:r>
      <w:r w:rsidRPr="0044793E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44793E">
        <w:rPr>
          <w:rFonts w:ascii="Times New Roman" w:hAnsi="Times New Roman" w:cs="Times New Roman"/>
          <w:sz w:val="24"/>
        </w:rPr>
        <w:t>60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44793E" w:rsidP="0044793E">
      <w:pPr>
        <w:rPr>
          <w:rFonts w:ascii="Times New Roman" w:hAnsi="Times New Roman" w:cs="Times New Roman"/>
          <w:sz w:val="24"/>
        </w:rPr>
      </w:pPr>
      <w:r w:rsidRPr="0044793E">
        <w:rPr>
          <w:rFonts w:ascii="Times New Roman" w:hAnsi="Times New Roman" w:cs="Times New Roman"/>
          <w:sz w:val="24"/>
        </w:rPr>
        <w:t>Rozchodnik okazały</w:t>
      </w:r>
      <w:r w:rsidRPr="0044793E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44793E">
        <w:rPr>
          <w:rFonts w:ascii="Times New Roman" w:hAnsi="Times New Roman" w:cs="Times New Roman"/>
          <w:sz w:val="24"/>
        </w:rPr>
        <w:t>80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44793E" w:rsidRDefault="0044793E" w:rsidP="0044793E">
      <w:pPr>
        <w:rPr>
          <w:rFonts w:ascii="Times New Roman" w:hAnsi="Times New Roman" w:cs="Times New Roman"/>
          <w:sz w:val="24"/>
        </w:rPr>
      </w:pPr>
      <w:proofErr w:type="spellStart"/>
      <w:r w:rsidRPr="0044793E">
        <w:rPr>
          <w:rFonts w:ascii="Times New Roman" w:hAnsi="Times New Roman" w:cs="Times New Roman"/>
          <w:sz w:val="24"/>
        </w:rPr>
        <w:t>Stachys</w:t>
      </w:r>
      <w:proofErr w:type="spellEnd"/>
      <w:r w:rsidRPr="0044793E">
        <w:rPr>
          <w:rFonts w:ascii="Times New Roman" w:hAnsi="Times New Roman" w:cs="Times New Roman"/>
          <w:sz w:val="24"/>
        </w:rPr>
        <w:t xml:space="preserve"> (czubatka)</w:t>
      </w:r>
      <w:r w:rsidRPr="0044793E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44793E">
        <w:rPr>
          <w:rFonts w:ascii="Times New Roman" w:hAnsi="Times New Roman" w:cs="Times New Roman"/>
          <w:sz w:val="24"/>
        </w:rPr>
        <w:t>60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Default="00D42AD4" w:rsidP="0044793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Gaura (Gaura </w:t>
      </w:r>
      <w:proofErr w:type="spellStart"/>
      <w:r>
        <w:rPr>
          <w:rFonts w:ascii="Times New Roman" w:hAnsi="Times New Roman" w:cs="Times New Roman"/>
          <w:sz w:val="24"/>
        </w:rPr>
        <w:t>lindheimeri</w:t>
      </w:r>
      <w:proofErr w:type="spellEnd"/>
      <w:r>
        <w:rPr>
          <w:rFonts w:ascii="Times New Roman" w:hAnsi="Times New Roman" w:cs="Times New Roman"/>
          <w:sz w:val="24"/>
        </w:rPr>
        <w:t xml:space="preserve">) </w:t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44793E" w:rsidRPr="0044793E">
        <w:rPr>
          <w:rFonts w:ascii="Times New Roman" w:hAnsi="Times New Roman" w:cs="Times New Roman"/>
          <w:sz w:val="24"/>
        </w:rPr>
        <w:t>60</w:t>
      </w:r>
      <w:r>
        <w:rPr>
          <w:rFonts w:ascii="Times New Roman" w:hAnsi="Times New Roman" w:cs="Times New Roman"/>
          <w:sz w:val="24"/>
        </w:rPr>
        <w:t xml:space="preserve"> szt.</w:t>
      </w:r>
    </w:p>
    <w:p w:rsidR="00AA43FB" w:rsidRDefault="002E3482" w:rsidP="0044793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Wiciokrzew  </w:t>
      </w:r>
      <w:r w:rsidRPr="00042EC3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D42AD4">
        <w:rPr>
          <w:rFonts w:ascii="Times New Roman" w:hAnsi="Times New Roman" w:cs="Times New Roman"/>
          <w:sz w:val="24"/>
        </w:rPr>
        <w:t>20 szt.</w:t>
      </w:r>
    </w:p>
    <w:p w:rsidR="0044793E" w:rsidRDefault="0044793E" w:rsidP="0044793E">
      <w:pPr>
        <w:rPr>
          <w:rFonts w:ascii="Times New Roman" w:hAnsi="Times New Roman" w:cs="Times New Roman"/>
          <w:sz w:val="24"/>
        </w:rPr>
      </w:pPr>
    </w:p>
    <w:p w:rsidR="0044793E" w:rsidRPr="00AF768B" w:rsidRDefault="0044793E" w:rsidP="0044793E">
      <w:pPr>
        <w:rPr>
          <w:rFonts w:ascii="Times New Roman" w:hAnsi="Times New Roman" w:cs="Times New Roman"/>
          <w:b/>
          <w:sz w:val="24"/>
        </w:rPr>
      </w:pPr>
      <w:r w:rsidRPr="00AF768B">
        <w:rPr>
          <w:rFonts w:ascii="Times New Roman" w:hAnsi="Times New Roman" w:cs="Times New Roman"/>
          <w:b/>
          <w:sz w:val="24"/>
        </w:rPr>
        <w:t>Leśna lok 2</w:t>
      </w:r>
    </w:p>
    <w:p w:rsidR="00AF768B" w:rsidRPr="00AF768B" w:rsidRDefault="004F5CC4" w:rsidP="00AF768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Porzeczki </w:t>
      </w:r>
      <w:r w:rsidR="00AF768B" w:rsidRPr="00AF768B">
        <w:rPr>
          <w:rFonts w:ascii="Times New Roman" w:hAnsi="Times New Roman" w:cs="Times New Roman"/>
          <w:sz w:val="24"/>
        </w:rPr>
        <w:t>czerwona, czarna, biała</w:t>
      </w:r>
      <w:r w:rsidR="00AF768B"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15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AF768B" w:rsidRPr="00AF768B" w:rsidRDefault="004F5CC4" w:rsidP="00AF768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Maliny </w:t>
      </w:r>
      <w:proofErr w:type="spellStart"/>
      <w:r>
        <w:rPr>
          <w:rFonts w:ascii="Times New Roman" w:hAnsi="Times New Roman" w:cs="Times New Roman"/>
          <w:sz w:val="24"/>
        </w:rPr>
        <w:t>bezkolcowe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‘Polka’, ‘Glen Ample’</w:t>
      </w:r>
      <w:r w:rsidR="00AF768B"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8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AF768B" w:rsidRPr="00AF768B" w:rsidRDefault="004F5CC4" w:rsidP="00AF768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Jeżyny </w:t>
      </w:r>
      <w:proofErr w:type="spellStart"/>
      <w:r>
        <w:rPr>
          <w:rFonts w:ascii="Times New Roman" w:hAnsi="Times New Roman" w:cs="Times New Roman"/>
          <w:sz w:val="24"/>
        </w:rPr>
        <w:t>bezkolcowe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 xml:space="preserve">‘Loch 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Ness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>’, ‘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Navaho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>’</w:t>
      </w:r>
      <w:r w:rsidR="00AF768B"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8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AF768B" w:rsidRPr="00AF768B" w:rsidRDefault="004F5CC4" w:rsidP="00AF768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Borówka amerykańska </w:t>
      </w:r>
      <w:r w:rsidR="00AF768B" w:rsidRPr="00AF768B">
        <w:rPr>
          <w:rFonts w:ascii="Times New Roman" w:hAnsi="Times New Roman" w:cs="Times New Roman"/>
          <w:sz w:val="24"/>
        </w:rPr>
        <w:t>‘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Bluecrop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>’, ‘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Patriot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>’</w:t>
      </w:r>
      <w:r w:rsidR="00AF768B"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83132E">
        <w:rPr>
          <w:rFonts w:ascii="Times New Roman" w:hAnsi="Times New Roman" w:cs="Times New Roman"/>
          <w:sz w:val="24"/>
        </w:rPr>
        <w:t>10</w:t>
      </w:r>
      <w:bookmarkStart w:id="0" w:name="_GoBack"/>
      <w:bookmarkEnd w:id="0"/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AF768B" w:rsidRPr="00AF768B" w:rsidRDefault="00AF768B" w:rsidP="00AF768B">
      <w:pPr>
        <w:rPr>
          <w:rFonts w:ascii="Times New Roman" w:hAnsi="Times New Roman" w:cs="Times New Roman"/>
          <w:sz w:val="24"/>
        </w:rPr>
      </w:pPr>
      <w:r w:rsidRPr="00AF768B">
        <w:rPr>
          <w:rFonts w:ascii="Times New Roman" w:hAnsi="Times New Roman" w:cs="Times New Roman"/>
          <w:sz w:val="24"/>
        </w:rPr>
        <w:t xml:space="preserve">Jagoda </w:t>
      </w:r>
      <w:r w:rsidR="004F5CC4">
        <w:rPr>
          <w:rFonts w:ascii="Times New Roman" w:hAnsi="Times New Roman" w:cs="Times New Roman"/>
          <w:sz w:val="24"/>
        </w:rPr>
        <w:t xml:space="preserve">kamczacka </w:t>
      </w:r>
      <w:r w:rsidRPr="00AF768B">
        <w:rPr>
          <w:rFonts w:ascii="Times New Roman" w:hAnsi="Times New Roman" w:cs="Times New Roman"/>
          <w:sz w:val="24"/>
        </w:rPr>
        <w:t>‘Duet’, ‘</w:t>
      </w:r>
      <w:proofErr w:type="spellStart"/>
      <w:r w:rsidRPr="00AF768B">
        <w:rPr>
          <w:rFonts w:ascii="Times New Roman" w:hAnsi="Times New Roman" w:cs="Times New Roman"/>
          <w:sz w:val="24"/>
        </w:rPr>
        <w:t>Borealis</w:t>
      </w:r>
      <w:proofErr w:type="spellEnd"/>
      <w:r w:rsidRPr="00AF768B">
        <w:rPr>
          <w:rFonts w:ascii="Times New Roman" w:hAnsi="Times New Roman" w:cs="Times New Roman"/>
          <w:sz w:val="24"/>
        </w:rPr>
        <w:t>’</w:t>
      </w:r>
      <w:r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Pr="00AF768B">
        <w:rPr>
          <w:rFonts w:ascii="Times New Roman" w:hAnsi="Times New Roman" w:cs="Times New Roman"/>
          <w:sz w:val="24"/>
        </w:rPr>
        <w:t>6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p w:rsidR="0044793E" w:rsidRPr="00042EC3" w:rsidRDefault="004F5CC4" w:rsidP="00AF768B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Goji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‘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Sweet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F768B" w:rsidRPr="00AF768B">
        <w:rPr>
          <w:rFonts w:ascii="Times New Roman" w:hAnsi="Times New Roman" w:cs="Times New Roman"/>
          <w:sz w:val="24"/>
        </w:rPr>
        <w:t>Lifeberry</w:t>
      </w:r>
      <w:proofErr w:type="spellEnd"/>
      <w:r w:rsidR="00AF768B" w:rsidRPr="00AF768B">
        <w:rPr>
          <w:rFonts w:ascii="Times New Roman" w:hAnsi="Times New Roman" w:cs="Times New Roman"/>
          <w:sz w:val="24"/>
        </w:rPr>
        <w:t>’</w:t>
      </w:r>
      <w:r w:rsidR="00AF768B" w:rsidRPr="00AF768B">
        <w:rPr>
          <w:rFonts w:ascii="Times New Roman" w:hAnsi="Times New Roman" w:cs="Times New Roman"/>
          <w:sz w:val="24"/>
        </w:rPr>
        <w:tab/>
      </w:r>
      <w:r w:rsidR="002E3482" w:rsidRPr="00042EC3">
        <w:rPr>
          <w:rFonts w:ascii="Times New Roman" w:hAnsi="Times New Roman" w:cs="Times New Roman"/>
          <w:sz w:val="24"/>
        </w:rPr>
        <w:t>–</w:t>
      </w:r>
      <w:r w:rsidR="002E3482">
        <w:rPr>
          <w:rFonts w:ascii="Times New Roman" w:hAnsi="Times New Roman" w:cs="Times New Roman"/>
          <w:sz w:val="24"/>
        </w:rPr>
        <w:t xml:space="preserve"> </w:t>
      </w:r>
      <w:r w:rsidR="00AF768B" w:rsidRPr="00AF768B">
        <w:rPr>
          <w:rFonts w:ascii="Times New Roman" w:hAnsi="Times New Roman" w:cs="Times New Roman"/>
          <w:sz w:val="24"/>
        </w:rPr>
        <w:t>3</w:t>
      </w:r>
      <w:r w:rsidR="00D42AD4">
        <w:rPr>
          <w:rFonts w:ascii="Times New Roman" w:hAnsi="Times New Roman" w:cs="Times New Roman"/>
          <w:sz w:val="24"/>
        </w:rPr>
        <w:t xml:space="preserve"> szt.</w:t>
      </w:r>
    </w:p>
    <w:sectPr w:rsidR="0044793E" w:rsidRPr="00042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0129C"/>
    <w:multiLevelType w:val="multilevel"/>
    <w:tmpl w:val="3A8C57F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461C5B8D"/>
    <w:multiLevelType w:val="multilevel"/>
    <w:tmpl w:val="D37827B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490A4A13"/>
    <w:multiLevelType w:val="multilevel"/>
    <w:tmpl w:val="FB4651DC"/>
    <w:lvl w:ilvl="0">
      <w:start w:val="1"/>
      <w:numFmt w:val="bullet"/>
      <w:lvlText w:val=""/>
      <w:lvlJc w:val="left"/>
      <w:pPr>
        <w:ind w:left="709" w:hanging="283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55F857F6"/>
    <w:multiLevelType w:val="multilevel"/>
    <w:tmpl w:val="92624BC6"/>
    <w:lvl w:ilvl="0">
      <w:start w:val="1"/>
      <w:numFmt w:val="bullet"/>
      <w:lvlText w:val=""/>
      <w:lvlJc w:val="left"/>
      <w:pPr>
        <w:ind w:left="709" w:hanging="283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61955B71"/>
    <w:multiLevelType w:val="multilevel"/>
    <w:tmpl w:val="97643ED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6653466A"/>
    <w:multiLevelType w:val="multilevel"/>
    <w:tmpl w:val="2A4061A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3D7"/>
    <w:rsid w:val="0000543B"/>
    <w:rsid w:val="00042EC3"/>
    <w:rsid w:val="0008321B"/>
    <w:rsid w:val="00191D3C"/>
    <w:rsid w:val="002E3482"/>
    <w:rsid w:val="00325845"/>
    <w:rsid w:val="00375941"/>
    <w:rsid w:val="003763D7"/>
    <w:rsid w:val="0044793E"/>
    <w:rsid w:val="004A08CC"/>
    <w:rsid w:val="004F3C87"/>
    <w:rsid w:val="004F5CC4"/>
    <w:rsid w:val="005865C3"/>
    <w:rsid w:val="005B2F80"/>
    <w:rsid w:val="005F4B42"/>
    <w:rsid w:val="00636251"/>
    <w:rsid w:val="00652AA1"/>
    <w:rsid w:val="00684BB7"/>
    <w:rsid w:val="00705244"/>
    <w:rsid w:val="007809D0"/>
    <w:rsid w:val="007D0A80"/>
    <w:rsid w:val="0083132E"/>
    <w:rsid w:val="00AA43FB"/>
    <w:rsid w:val="00AE46B1"/>
    <w:rsid w:val="00AF768B"/>
    <w:rsid w:val="00B913BF"/>
    <w:rsid w:val="00BF1442"/>
    <w:rsid w:val="00D42AD4"/>
    <w:rsid w:val="00DA4543"/>
    <w:rsid w:val="00E26A61"/>
    <w:rsid w:val="00EF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3F69C"/>
  <w15:chartTrackingRefBased/>
  <w15:docId w15:val="{43D65E03-D550-4F78-971F-8BA1D6F4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Emphasis">
    <w:name w:val="Strong Emphasis"/>
    <w:rsid w:val="00705244"/>
    <w:rPr>
      <w:b/>
      <w:bCs/>
    </w:rPr>
  </w:style>
  <w:style w:type="paragraph" w:customStyle="1" w:styleId="Textbody">
    <w:name w:val="Text body"/>
    <w:basedOn w:val="Normalny"/>
    <w:rsid w:val="00AE46B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Uwydatnienie">
    <w:name w:val="Emphasis"/>
    <w:rsid w:val="00684BB7"/>
    <w:rPr>
      <w:i/>
      <w:iCs/>
    </w:rPr>
  </w:style>
  <w:style w:type="paragraph" w:customStyle="1" w:styleId="TableContents">
    <w:name w:val="Table Contents"/>
    <w:basedOn w:val="Normalny"/>
    <w:rsid w:val="007D0A8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CAE0A-C17F-4E22-AA21-7A886008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400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 Gosia</dc:creator>
  <cp:keywords/>
  <dc:description/>
  <cp:lastModifiedBy>Gosia Gosia</cp:lastModifiedBy>
  <cp:revision>31</cp:revision>
  <cp:lastPrinted>2026-03-20T12:04:00Z</cp:lastPrinted>
  <dcterms:created xsi:type="dcterms:W3CDTF">2026-02-23T12:02:00Z</dcterms:created>
  <dcterms:modified xsi:type="dcterms:W3CDTF">2026-04-22T09:25:00Z</dcterms:modified>
</cp:coreProperties>
</file>